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«_____» _______________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№ 00</w:t>
      </w:r>
      <w:r w:rsidR="00081853">
        <w:rPr>
          <w:rFonts w:ascii="Times New Roman" w:hAnsi="Times New Roman"/>
          <w:b/>
          <w:sz w:val="32"/>
          <w:szCs w:val="32"/>
        </w:rPr>
        <w:t>5</w:t>
      </w:r>
      <w:r w:rsidR="00867E09" w:rsidRPr="00EF5677">
        <w:rPr>
          <w:rFonts w:ascii="Times New Roman" w:hAnsi="Times New Roman"/>
          <w:b/>
          <w:sz w:val="32"/>
          <w:szCs w:val="32"/>
        </w:rPr>
        <w:t>-19-ЕП</w:t>
      </w:r>
    </w:p>
    <w:p w:rsidR="00867E09" w:rsidRPr="00081853" w:rsidRDefault="00867E09" w:rsidP="000818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Default="00081853" w:rsidP="00081853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81853">
        <w:rPr>
          <w:rFonts w:ascii="Times New Roman" w:hAnsi="Times New Roman"/>
          <w:b/>
          <w:shd w:val="clear" w:color="auto" w:fill="FFFFFF"/>
        </w:rPr>
        <w:t xml:space="preserve">Выполнение работ по вырубке древесно-кустарниковой растительности в охранных зонах ЛЭП и расчистке трасс ЛЭП  </w:t>
      </w:r>
      <w:r w:rsidRPr="00081853">
        <w:rPr>
          <w:rFonts w:ascii="Times New Roman" w:hAnsi="Times New Roman"/>
          <w:b/>
          <w:bCs/>
        </w:rPr>
        <w:t>для нужд</w:t>
      </w:r>
    </w:p>
    <w:p w:rsidR="00081853" w:rsidRPr="00081853" w:rsidRDefault="00081853" w:rsidP="00081853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081853">
        <w:rPr>
          <w:rFonts w:ascii="Times New Roman" w:hAnsi="Times New Roman"/>
          <w:b/>
          <w:bCs/>
        </w:rPr>
        <w:t xml:space="preserve"> ООО «Электротеплосеть»</w:t>
      </w:r>
    </w:p>
    <w:p w:rsidR="00867E09" w:rsidRPr="00343A8E" w:rsidRDefault="00867E09" w:rsidP="00081853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79692E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79692E" w:rsidRDefault="008B7B3A" w:rsidP="0079692E">
      <w:pPr>
        <w:pStyle w:val="af2"/>
        <w:numPr>
          <w:ilvl w:val="0"/>
          <w:numId w:val="24"/>
        </w:numPr>
        <w:spacing w:after="0"/>
        <w:ind w:left="426" w:firstLine="0"/>
        <w:jc w:val="both"/>
        <w:rPr>
          <w:rFonts w:ascii="Times New Roman" w:hAnsi="Times New Roman"/>
          <w:bCs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>С</w:t>
      </w:r>
      <w:r w:rsidR="001774B9" w:rsidRPr="0079692E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79692E">
        <w:rPr>
          <w:rFonts w:ascii="Times New Roman" w:hAnsi="Times New Roman"/>
          <w:sz w:val="22"/>
          <w:szCs w:val="22"/>
        </w:rPr>
        <w:t xml:space="preserve"> </w:t>
      </w:r>
      <w:r w:rsidRPr="0079692E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352DC3" w:rsidRPr="0079692E">
        <w:rPr>
          <w:rStyle w:val="70"/>
          <w:rFonts w:eastAsiaTheme="minorHAnsi"/>
          <w:sz w:val="22"/>
          <w:szCs w:val="22"/>
        </w:rPr>
        <w:t xml:space="preserve"> </w:t>
      </w:r>
      <w:r w:rsidR="00F54C8B" w:rsidRPr="0079692E">
        <w:rPr>
          <w:rStyle w:val="70"/>
          <w:rFonts w:eastAsiaTheme="minorHAnsi"/>
          <w:sz w:val="22"/>
          <w:szCs w:val="22"/>
        </w:rPr>
        <w:t>11.33</w:t>
      </w:r>
      <w:r w:rsidR="00343A8E" w:rsidRPr="0079692E">
        <w:rPr>
          <w:rStyle w:val="70"/>
          <w:rFonts w:eastAsiaTheme="minorHAnsi"/>
          <w:sz w:val="22"/>
          <w:szCs w:val="22"/>
        </w:rPr>
        <w:t xml:space="preserve"> </w:t>
      </w:r>
      <w:r w:rsidR="00867E09" w:rsidRPr="0079692E">
        <w:rPr>
          <w:rStyle w:val="70"/>
          <w:rFonts w:eastAsiaTheme="minorHAnsi"/>
          <w:sz w:val="22"/>
          <w:szCs w:val="22"/>
        </w:rPr>
        <w:t xml:space="preserve"> </w:t>
      </w:r>
      <w:r w:rsidRPr="0079692E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79692E">
        <w:rPr>
          <w:rFonts w:ascii="Times New Roman" w:hAnsi="Times New Roman"/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79692E" w:rsidRPr="0079692E" w:rsidRDefault="00867E09" w:rsidP="00E96EB1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9692E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79692E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79692E">
        <w:rPr>
          <w:rFonts w:ascii="Times New Roman" w:hAnsi="Times New Roman"/>
          <w:b/>
          <w:sz w:val="22"/>
          <w:szCs w:val="22"/>
        </w:rPr>
        <w:t>Предмет договора:</w:t>
      </w:r>
      <w:bookmarkStart w:id="1" w:name="_GoBack"/>
      <w:bookmarkEnd w:id="1"/>
      <w:r w:rsidRPr="0079692E">
        <w:rPr>
          <w:rFonts w:ascii="Times New Roman" w:hAnsi="Times New Roman"/>
          <w:sz w:val="22"/>
          <w:szCs w:val="22"/>
        </w:rPr>
        <w:t xml:space="preserve"> </w:t>
      </w:r>
      <w:r w:rsidR="0079692E" w:rsidRPr="0079692E">
        <w:rPr>
          <w:rFonts w:ascii="Times New Roman" w:hAnsi="Times New Roman"/>
          <w:sz w:val="22"/>
          <w:szCs w:val="22"/>
          <w:shd w:val="clear" w:color="auto" w:fill="FFFFFF"/>
        </w:rPr>
        <w:t xml:space="preserve">Выполнение работ по вырубке древесно-кустарниковой растительности в </w:t>
      </w:r>
      <w:r w:rsidR="00E96EB1">
        <w:rPr>
          <w:rFonts w:ascii="Times New Roman" w:hAnsi="Times New Roman"/>
          <w:sz w:val="22"/>
          <w:szCs w:val="22"/>
          <w:shd w:val="clear" w:color="auto" w:fill="FFFFFF"/>
        </w:rPr>
        <w:t>о</w:t>
      </w:r>
      <w:r w:rsidR="0079692E" w:rsidRPr="0079692E">
        <w:rPr>
          <w:rFonts w:ascii="Times New Roman" w:hAnsi="Times New Roman"/>
          <w:sz w:val="22"/>
          <w:szCs w:val="22"/>
          <w:shd w:val="clear" w:color="auto" w:fill="FFFFFF"/>
        </w:rPr>
        <w:t xml:space="preserve">хранных зонах ЛЭП и расчистке трасс ЛЭП  </w:t>
      </w:r>
      <w:r w:rsidR="0079692E" w:rsidRPr="0079692E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</w:p>
    <w:p w:rsidR="00E96EB1" w:rsidRDefault="00867E09" w:rsidP="00E96EB1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79692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79692E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79692E">
        <w:rPr>
          <w:rFonts w:ascii="Times New Roman" w:hAnsi="Times New Roman"/>
          <w:sz w:val="22"/>
          <w:szCs w:val="22"/>
        </w:rPr>
        <w:t xml:space="preserve"> </w:t>
      </w:r>
      <w:r w:rsidR="0079692E" w:rsidRPr="0079692E">
        <w:rPr>
          <w:rFonts w:ascii="Times New Roman" w:hAnsi="Times New Roman"/>
          <w:sz w:val="22"/>
          <w:szCs w:val="22"/>
          <w:shd w:val="clear" w:color="auto" w:fill="FFFFFF"/>
        </w:rPr>
        <w:t xml:space="preserve">Выполнение работ по вырубке древесно-кустарниковой растительности в охранных зонах ЛЭП и расчистке трасс ЛЭП  </w:t>
      </w:r>
      <w:r w:rsidR="0079692E" w:rsidRPr="0079692E">
        <w:rPr>
          <w:rFonts w:ascii="Times New Roman" w:hAnsi="Times New Roman"/>
          <w:bCs/>
          <w:sz w:val="22"/>
          <w:szCs w:val="22"/>
        </w:rPr>
        <w:t xml:space="preserve">для нужд ООО «Электротеплосеть» </w:t>
      </w:r>
      <w:r w:rsidR="00343A8E" w:rsidRPr="0079692E">
        <w:rPr>
          <w:rFonts w:ascii="Times New Roman" w:hAnsi="Times New Roman"/>
          <w:sz w:val="22"/>
          <w:szCs w:val="22"/>
        </w:rPr>
        <w:t xml:space="preserve">- 1 </w:t>
      </w:r>
      <w:r w:rsidR="0079692E" w:rsidRPr="0079692E">
        <w:rPr>
          <w:rFonts w:ascii="Times New Roman" w:hAnsi="Times New Roman"/>
          <w:sz w:val="22"/>
          <w:szCs w:val="22"/>
        </w:rPr>
        <w:t>усл. ед</w:t>
      </w:r>
      <w:r w:rsidR="00343A8E" w:rsidRPr="0079692E">
        <w:rPr>
          <w:rFonts w:ascii="Times New Roman" w:hAnsi="Times New Roman"/>
          <w:sz w:val="22"/>
          <w:szCs w:val="22"/>
        </w:rPr>
        <w:t>.</w:t>
      </w:r>
    </w:p>
    <w:p w:rsidR="0079692E" w:rsidRDefault="00867E09" w:rsidP="00E96EB1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79692E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79692E">
        <w:rPr>
          <w:rFonts w:ascii="Times New Roman" w:hAnsi="Times New Roman"/>
          <w:sz w:val="22"/>
          <w:szCs w:val="22"/>
        </w:rPr>
        <w:t xml:space="preserve"> </w:t>
      </w:r>
      <w:r w:rsidR="00352DC3" w:rsidRPr="0079692E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79692E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79692E" w:rsidRDefault="00867E09" w:rsidP="00E96EB1">
      <w:pPr>
        <w:keepNext/>
        <w:keepLines/>
        <w:widowControl w:val="0"/>
        <w:suppressLineNumbers/>
        <w:suppressAutoHyphens/>
        <w:spacing w:after="0"/>
        <w:ind w:left="426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79692E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79692E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д.70а</w:t>
      </w:r>
    </w:p>
    <w:p w:rsidR="00CF0DDE" w:rsidRPr="0079692E" w:rsidRDefault="00867E09" w:rsidP="0079692E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79692E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79692E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79692E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79692E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79692E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79692E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79692E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9692E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79692E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7969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Default="00E96EB1" w:rsidP="00E96EB1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9692E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79692E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9692E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7969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79692E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9692E">
        <w:rPr>
          <w:rFonts w:ascii="Times New Roman" w:hAnsi="Times New Roman" w:cs="Times New Roman"/>
          <w:sz w:val="22"/>
          <w:szCs w:val="22"/>
        </w:rPr>
        <w:t>Ген</w:t>
      </w:r>
      <w:r w:rsidR="00E96EB1">
        <w:rPr>
          <w:rFonts w:ascii="Times New Roman" w:hAnsi="Times New Roman" w:cs="Times New Roman"/>
          <w:sz w:val="22"/>
          <w:szCs w:val="22"/>
        </w:rPr>
        <w:t>е</w:t>
      </w:r>
      <w:r w:rsidRPr="0079692E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79692E" w:rsidRPr="0079692E" w:rsidRDefault="001A6B80" w:rsidP="0079692E">
      <w:pPr>
        <w:pStyle w:val="afffff7"/>
        <w:numPr>
          <w:ilvl w:val="0"/>
          <w:numId w:val="21"/>
        </w:numPr>
        <w:spacing w:line="276" w:lineRule="auto"/>
        <w:ind w:left="426" w:firstLine="0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 w:cs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7969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692E" w:rsidRPr="0079692E">
        <w:rPr>
          <w:rFonts w:ascii="Times New Roman" w:hAnsi="Times New Roman" w:cs="Times New Roman"/>
          <w:sz w:val="22"/>
          <w:szCs w:val="22"/>
        </w:rPr>
        <w:t>Республика Мордовия, Зубово-Полянский район, ГКУ «Вышинское территориальное лесничество»: Вышинское участковое  лесничество, Ширингушское участковое лесничество.</w:t>
      </w:r>
    </w:p>
    <w:p w:rsidR="00C33334" w:rsidRDefault="004354EE" w:rsidP="0079692E">
      <w:pPr>
        <w:pStyle w:val="af2"/>
        <w:numPr>
          <w:ilvl w:val="0"/>
          <w:numId w:val="21"/>
        </w:numPr>
        <w:tabs>
          <w:tab w:val="left" w:pos="567"/>
        </w:tabs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79692E">
        <w:rPr>
          <w:rFonts w:ascii="Times New Roman" w:hAnsi="Times New Roman"/>
          <w:iCs/>
          <w:color w:val="000000"/>
          <w:sz w:val="22"/>
          <w:szCs w:val="22"/>
        </w:rPr>
        <w:t>не позднее 20 декабря 2019 года</w:t>
      </w:r>
      <w:r w:rsidR="00CF0DDE" w:rsidRPr="0079692E">
        <w:rPr>
          <w:rFonts w:ascii="Times New Roman" w:hAnsi="Times New Roman"/>
          <w:b/>
          <w:sz w:val="22"/>
          <w:szCs w:val="22"/>
        </w:rPr>
        <w:t>.</w:t>
      </w:r>
    </w:p>
    <w:p w:rsidR="001774B9" w:rsidRPr="0079692E" w:rsidRDefault="001774B9" w:rsidP="00E96EB1">
      <w:pPr>
        <w:pStyle w:val="af2"/>
        <w:numPr>
          <w:ilvl w:val="0"/>
          <w:numId w:val="21"/>
        </w:numPr>
        <w:tabs>
          <w:tab w:val="num" w:pos="0"/>
          <w:tab w:val="left" w:pos="567"/>
        </w:tabs>
        <w:ind w:left="426"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E96EB1">
        <w:rPr>
          <w:rFonts w:ascii="Times New Roman" w:hAnsi="Times New Roman"/>
          <w:color w:val="000000"/>
          <w:sz w:val="22"/>
          <w:szCs w:val="22"/>
        </w:rPr>
        <w:t>7 180 64</w:t>
      </w:r>
      <w:r w:rsidR="00ED1E93">
        <w:rPr>
          <w:rFonts w:ascii="Times New Roman" w:hAnsi="Times New Roman"/>
          <w:color w:val="000000"/>
          <w:sz w:val="22"/>
          <w:szCs w:val="22"/>
        </w:rPr>
        <w:t>8</w:t>
      </w:r>
      <w:r w:rsidR="00EF5677" w:rsidRPr="0079692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6EB1">
        <w:rPr>
          <w:rFonts w:ascii="Times New Roman" w:hAnsi="Times New Roman"/>
          <w:sz w:val="22"/>
          <w:szCs w:val="22"/>
        </w:rPr>
        <w:t xml:space="preserve">(Семь миллионов сто восемьдесят тысяч шестьсот сорок </w:t>
      </w:r>
      <w:r w:rsidR="00ED1E93">
        <w:rPr>
          <w:rFonts w:ascii="Times New Roman" w:hAnsi="Times New Roman"/>
          <w:sz w:val="22"/>
          <w:szCs w:val="22"/>
        </w:rPr>
        <w:t>во</w:t>
      </w:r>
      <w:r w:rsidR="00E96EB1">
        <w:rPr>
          <w:rFonts w:ascii="Times New Roman" w:hAnsi="Times New Roman"/>
          <w:sz w:val="22"/>
          <w:szCs w:val="22"/>
        </w:rPr>
        <w:t xml:space="preserve">семь) рублей </w:t>
      </w:r>
      <w:r w:rsidR="00ED1E93">
        <w:rPr>
          <w:rFonts w:ascii="Times New Roman" w:hAnsi="Times New Roman"/>
          <w:sz w:val="22"/>
          <w:szCs w:val="22"/>
        </w:rPr>
        <w:t>00</w:t>
      </w:r>
      <w:r w:rsidR="00EF5677" w:rsidRPr="0079692E">
        <w:rPr>
          <w:rFonts w:ascii="Times New Roman" w:hAnsi="Times New Roman"/>
          <w:sz w:val="22"/>
          <w:szCs w:val="22"/>
        </w:rPr>
        <w:t xml:space="preserve"> копе</w:t>
      </w:r>
      <w:r w:rsidR="00ED1E93">
        <w:rPr>
          <w:rFonts w:ascii="Times New Roman" w:hAnsi="Times New Roman"/>
          <w:sz w:val="22"/>
          <w:szCs w:val="22"/>
        </w:rPr>
        <w:t>е</w:t>
      </w:r>
      <w:r w:rsidR="00E96EB1">
        <w:rPr>
          <w:rFonts w:ascii="Times New Roman" w:hAnsi="Times New Roman"/>
          <w:sz w:val="22"/>
          <w:szCs w:val="22"/>
        </w:rPr>
        <w:t>к</w:t>
      </w:r>
      <w:r w:rsidR="00EF5677" w:rsidRPr="0079692E">
        <w:rPr>
          <w:rFonts w:ascii="Times New Roman" w:hAnsi="Times New Roman"/>
          <w:sz w:val="22"/>
          <w:szCs w:val="22"/>
        </w:rPr>
        <w:t xml:space="preserve"> </w:t>
      </w:r>
      <w:r w:rsidR="00C33334" w:rsidRPr="0079692E">
        <w:rPr>
          <w:rStyle w:val="70"/>
          <w:rFonts w:eastAsiaTheme="minorHAnsi"/>
          <w:sz w:val="22"/>
          <w:szCs w:val="22"/>
        </w:rPr>
        <w:t>с учетом НДС</w:t>
      </w:r>
      <w:bookmarkEnd w:id="4"/>
      <w:r w:rsidR="00EF5677" w:rsidRPr="0079692E">
        <w:rPr>
          <w:rFonts w:ascii="Times New Roman" w:hAnsi="Times New Roman"/>
          <w:sz w:val="22"/>
          <w:szCs w:val="22"/>
        </w:rPr>
        <w:t xml:space="preserve"> 20 %</w:t>
      </w:r>
      <w:r w:rsidR="00CC13C7" w:rsidRPr="0079692E">
        <w:rPr>
          <w:rFonts w:ascii="Times New Roman" w:hAnsi="Times New Roman"/>
          <w:sz w:val="22"/>
          <w:szCs w:val="22"/>
        </w:rPr>
        <w:t xml:space="preserve"> </w:t>
      </w:r>
      <w:r w:rsidR="00DF79F4" w:rsidRPr="0079692E">
        <w:rPr>
          <w:rFonts w:ascii="Times New Roman" w:hAnsi="Times New Roman"/>
          <w:sz w:val="22"/>
          <w:szCs w:val="22"/>
        </w:rPr>
        <w:t>и других обязательных платежей, подлежащих уплате в соответствии с нормами законодательства.</w:t>
      </w:r>
    </w:p>
    <w:p w:rsidR="00E96EB1" w:rsidRPr="00E96EB1" w:rsidRDefault="000E5F0F" w:rsidP="00E96EB1">
      <w:pPr>
        <w:pStyle w:val="af2"/>
        <w:numPr>
          <w:ilvl w:val="0"/>
          <w:numId w:val="21"/>
        </w:numPr>
        <w:tabs>
          <w:tab w:val="left" w:pos="-851"/>
        </w:tabs>
        <w:spacing w:after="0" w:line="24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r w:rsidRPr="00E96EB1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E96EB1" w:rsidRPr="00E96EB1">
        <w:rPr>
          <w:rFonts w:ascii="Times New Roman" w:hAnsi="Times New Roman"/>
          <w:sz w:val="22"/>
          <w:szCs w:val="22"/>
        </w:rPr>
        <w:t>Оплата выполненных работ осуществляется на основании акта приемки выполненных работ (форма № КС-2), справки о стоимости выполненных работ (форма № КС-3) и счета-фактуры, в течение 180 (Ста восьмидесяти) календарных дней с момента подписания указанных документов.</w:t>
      </w:r>
    </w:p>
    <w:p w:rsidR="00C33334" w:rsidRPr="0079692E" w:rsidRDefault="000E5F0F" w:rsidP="00E96EB1">
      <w:pPr>
        <w:numPr>
          <w:ilvl w:val="0"/>
          <w:numId w:val="21"/>
        </w:numPr>
        <w:tabs>
          <w:tab w:val="left" w:pos="426"/>
          <w:tab w:val="left" w:pos="567"/>
        </w:tabs>
        <w:spacing w:after="0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>Порядок формирования цены договора:</w:t>
      </w:r>
      <w:r w:rsidR="00C33334" w:rsidRPr="0079692E">
        <w:rPr>
          <w:rFonts w:ascii="Times New Roman" w:hAnsi="Times New Roman"/>
          <w:color w:val="000000"/>
          <w:sz w:val="22"/>
          <w:szCs w:val="22"/>
        </w:rPr>
        <w:t xml:space="preserve"> В цену </w:t>
      </w:r>
      <w:r w:rsidR="000066A4">
        <w:rPr>
          <w:rFonts w:ascii="Times New Roman" w:hAnsi="Times New Roman"/>
          <w:color w:val="000000"/>
          <w:sz w:val="22"/>
          <w:szCs w:val="22"/>
        </w:rPr>
        <w:t>Договора</w:t>
      </w:r>
      <w:r w:rsidR="00C33334" w:rsidRPr="0079692E">
        <w:rPr>
          <w:rFonts w:ascii="Times New Roman" w:hAnsi="Times New Roman"/>
          <w:color w:val="000000"/>
          <w:sz w:val="22"/>
          <w:szCs w:val="22"/>
        </w:rPr>
        <w:t xml:space="preserve"> включаются все расходы </w:t>
      </w:r>
      <w:r w:rsidR="000066A4">
        <w:rPr>
          <w:rFonts w:ascii="Times New Roman" w:hAnsi="Times New Roman"/>
          <w:color w:val="000000"/>
          <w:sz w:val="22"/>
          <w:szCs w:val="22"/>
        </w:rPr>
        <w:t>Подрядчика</w:t>
      </w:r>
      <w:r w:rsidR="00C33334" w:rsidRPr="0079692E">
        <w:rPr>
          <w:rFonts w:ascii="Times New Roman" w:hAnsi="Times New Roman"/>
          <w:color w:val="000000"/>
          <w:sz w:val="22"/>
          <w:szCs w:val="22"/>
        </w:rPr>
        <w:t xml:space="preserve">, связанные с выполнением договора, </w:t>
      </w:r>
      <w:r w:rsidR="0079692E" w:rsidRPr="0079692E">
        <w:rPr>
          <w:rFonts w:ascii="Times New Roman" w:hAnsi="Times New Roman"/>
          <w:sz w:val="22"/>
          <w:szCs w:val="22"/>
        </w:rPr>
        <w:t>включая оборудование и материалы,</w:t>
      </w:r>
      <w:r w:rsidR="0079692E" w:rsidRPr="0079692E">
        <w:rPr>
          <w:rFonts w:ascii="Times New Roman" w:hAnsi="Times New Roman"/>
          <w:bCs/>
          <w:sz w:val="22"/>
          <w:szCs w:val="22"/>
        </w:rPr>
        <w:t xml:space="preserve"> с учетом </w:t>
      </w:r>
      <w:r w:rsidR="0079692E" w:rsidRPr="0079692E">
        <w:rPr>
          <w:rFonts w:ascii="Times New Roman" w:eastAsia="Arial" w:hAnsi="Times New Roman"/>
          <w:sz w:val="22"/>
          <w:szCs w:val="22"/>
          <w:lang w:eastAsia="ar-SA"/>
        </w:rPr>
        <w:t xml:space="preserve">уплаты </w:t>
      </w:r>
      <w:r w:rsidR="0079692E" w:rsidRPr="0079692E">
        <w:rPr>
          <w:rFonts w:ascii="Times New Roman" w:hAnsi="Times New Roman"/>
          <w:bCs/>
          <w:color w:val="000000"/>
          <w:sz w:val="22"/>
          <w:szCs w:val="22"/>
        </w:rPr>
        <w:t>налогов, других обязательных платежей а так же всех затрат и расходов, предусмотренных условиями исполнения договора.</w:t>
      </w:r>
    </w:p>
    <w:p w:rsidR="00343A8E" w:rsidRPr="0079692E" w:rsidRDefault="006A21EA" w:rsidP="00E96EB1">
      <w:pPr>
        <w:pStyle w:val="afff0"/>
        <w:numPr>
          <w:ilvl w:val="0"/>
          <w:numId w:val="21"/>
        </w:numPr>
        <w:tabs>
          <w:tab w:val="left" w:pos="426"/>
          <w:tab w:val="left" w:pos="567"/>
        </w:tabs>
        <w:spacing w:before="0" w:line="276" w:lineRule="auto"/>
        <w:ind w:left="426" w:firstLine="0"/>
        <w:rPr>
          <w:sz w:val="22"/>
          <w:szCs w:val="22"/>
        </w:rPr>
      </w:pPr>
      <w:r w:rsidRPr="0079692E">
        <w:rPr>
          <w:b/>
          <w:sz w:val="22"/>
          <w:szCs w:val="22"/>
        </w:rPr>
        <w:t>Номер позиции по ОКПД2:</w:t>
      </w:r>
      <w:r w:rsidR="00C33334" w:rsidRPr="0079692E">
        <w:rPr>
          <w:sz w:val="22"/>
          <w:szCs w:val="22"/>
        </w:rPr>
        <w:t xml:space="preserve"> </w:t>
      </w:r>
      <w:r w:rsidR="0079692E" w:rsidRPr="0079692E">
        <w:rPr>
          <w:bCs/>
          <w:sz w:val="22"/>
          <w:szCs w:val="22"/>
        </w:rPr>
        <w:t xml:space="preserve">43.12.11.140 </w:t>
      </w:r>
      <w:r w:rsidR="0079692E" w:rsidRPr="0079692E">
        <w:rPr>
          <w:color w:val="333333"/>
          <w:sz w:val="22"/>
          <w:szCs w:val="22"/>
          <w:shd w:val="clear" w:color="auto" w:fill="FFFFFF"/>
        </w:rPr>
        <w:t>Работы по расчистке территории, удалению растительности</w:t>
      </w:r>
    </w:p>
    <w:p w:rsidR="00135F58" w:rsidRPr="0079692E" w:rsidRDefault="006A21EA" w:rsidP="00E96EB1">
      <w:pPr>
        <w:pStyle w:val="afff0"/>
        <w:numPr>
          <w:ilvl w:val="0"/>
          <w:numId w:val="21"/>
        </w:numPr>
        <w:tabs>
          <w:tab w:val="left" w:pos="426"/>
          <w:tab w:val="left" w:pos="567"/>
        </w:tabs>
        <w:spacing w:before="0" w:line="276" w:lineRule="auto"/>
        <w:ind w:left="426" w:firstLine="0"/>
        <w:rPr>
          <w:b/>
          <w:sz w:val="22"/>
          <w:szCs w:val="22"/>
        </w:rPr>
      </w:pPr>
      <w:r w:rsidRPr="0079692E">
        <w:rPr>
          <w:b/>
          <w:sz w:val="22"/>
          <w:szCs w:val="22"/>
        </w:rPr>
        <w:t>Номер позиции по ОКВЭД2:</w:t>
      </w:r>
      <w:r w:rsidR="00C33334" w:rsidRPr="0079692E">
        <w:rPr>
          <w:sz w:val="22"/>
          <w:szCs w:val="22"/>
        </w:rPr>
        <w:t xml:space="preserve"> </w:t>
      </w:r>
      <w:bookmarkEnd w:id="5"/>
      <w:r w:rsidR="0079692E" w:rsidRPr="0079692E">
        <w:rPr>
          <w:bCs/>
          <w:sz w:val="22"/>
          <w:szCs w:val="22"/>
        </w:rPr>
        <w:t>43.12.1 Расчистка территории строительной площадки</w:t>
      </w:r>
    </w:p>
    <w:p w:rsidR="003A1CBE" w:rsidRPr="0079692E" w:rsidRDefault="00EF5677" w:rsidP="00E96EB1">
      <w:pPr>
        <w:pStyle w:val="afff0"/>
        <w:numPr>
          <w:ilvl w:val="0"/>
          <w:numId w:val="21"/>
        </w:numPr>
        <w:tabs>
          <w:tab w:val="left" w:pos="426"/>
        </w:tabs>
        <w:spacing w:before="0" w:line="240" w:lineRule="auto"/>
        <w:ind w:left="426" w:firstLine="0"/>
        <w:rPr>
          <w:sz w:val="22"/>
          <w:szCs w:val="22"/>
        </w:rPr>
      </w:pPr>
      <w:r w:rsidRPr="0079692E">
        <w:rPr>
          <w:b/>
          <w:sz w:val="22"/>
          <w:szCs w:val="22"/>
        </w:rPr>
        <w:t>Т</w:t>
      </w:r>
      <w:r w:rsidR="003A1CBE" w:rsidRPr="0079692E">
        <w:rPr>
          <w:b/>
          <w:sz w:val="22"/>
          <w:szCs w:val="22"/>
        </w:rPr>
        <w:t>ребования к участнику закупки:</w:t>
      </w:r>
      <w:r w:rsidR="00C33334" w:rsidRPr="0079692E">
        <w:rPr>
          <w:b/>
          <w:sz w:val="22"/>
          <w:szCs w:val="22"/>
        </w:rPr>
        <w:t xml:space="preserve"> </w:t>
      </w:r>
      <w:r w:rsidR="006D37E4" w:rsidRPr="0079692E">
        <w:rPr>
          <w:sz w:val="22"/>
          <w:szCs w:val="22"/>
        </w:rPr>
        <w:t xml:space="preserve">устанавливаются в соответствии с </w:t>
      </w:r>
      <w:r w:rsidR="00C33334" w:rsidRPr="0079692E">
        <w:rPr>
          <w:sz w:val="22"/>
          <w:szCs w:val="22"/>
        </w:rPr>
        <w:t>разделом 6</w:t>
      </w:r>
      <w:r w:rsidR="006D37E4" w:rsidRPr="0079692E">
        <w:rPr>
          <w:iCs/>
          <w:sz w:val="22"/>
          <w:szCs w:val="22"/>
        </w:rPr>
        <w:t xml:space="preserve"> </w:t>
      </w:r>
      <w:r w:rsidR="00C33334" w:rsidRPr="0079692E">
        <w:rPr>
          <w:iCs/>
          <w:sz w:val="22"/>
          <w:szCs w:val="22"/>
        </w:rPr>
        <w:t>Положения</w:t>
      </w:r>
      <w:r w:rsidR="00C33334" w:rsidRPr="0079692E">
        <w:rPr>
          <w:bCs/>
          <w:iCs/>
          <w:sz w:val="22"/>
          <w:szCs w:val="22"/>
        </w:rPr>
        <w:t xml:space="preserve"> </w:t>
      </w:r>
      <w:r w:rsidR="00C33334" w:rsidRPr="0079692E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79692E" w:rsidRDefault="001774B9" w:rsidP="00E96EB1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79692E" w:rsidRDefault="00CF0DDE" w:rsidP="00E96EB1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13.1. </w:t>
      </w:r>
      <w:r w:rsidR="00781EAB" w:rsidRPr="0079692E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79692E" w:rsidRDefault="00CF0DDE" w:rsidP="00E96EB1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13.2. </w:t>
      </w:r>
      <w:r w:rsidR="00781EAB" w:rsidRPr="0079692E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lastRenderedPageBreak/>
        <w:t xml:space="preserve">13.3. </w:t>
      </w:r>
      <w:r w:rsidR="0015660C" w:rsidRPr="0079692E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79692E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79692E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13.4. </w:t>
      </w:r>
      <w:r w:rsidR="00AF021B" w:rsidRPr="0079692E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79692E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79692E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79692E">
        <w:rPr>
          <w:rFonts w:ascii="Times New Roman" w:hAnsi="Times New Roman"/>
          <w:sz w:val="22"/>
          <w:szCs w:val="22"/>
        </w:rPr>
        <w:t>,</w:t>
      </w:r>
      <w:r w:rsidR="00AF021B" w:rsidRPr="0079692E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79692E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79692E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79692E">
        <w:rPr>
          <w:rFonts w:ascii="Times New Roman" w:hAnsi="Times New Roman"/>
          <w:sz w:val="22"/>
          <w:szCs w:val="22"/>
        </w:rPr>
        <w:t>е</w:t>
      </w:r>
      <w:r w:rsidR="00AF021B" w:rsidRPr="0079692E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79692E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79692E">
        <w:rPr>
          <w:rFonts w:ascii="Times New Roman" w:hAnsi="Times New Roman"/>
          <w:sz w:val="22"/>
          <w:szCs w:val="22"/>
        </w:rPr>
        <w:t>.</w:t>
      </w:r>
    </w:p>
    <w:p w:rsidR="004B1687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13.5. </w:t>
      </w:r>
      <w:r w:rsidR="004B1687" w:rsidRPr="0079692E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79692E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79692E">
        <w:rPr>
          <w:rFonts w:ascii="Times New Roman" w:hAnsi="Times New Roman"/>
          <w:sz w:val="22"/>
          <w:szCs w:val="22"/>
        </w:rPr>
        <w:t>.</w:t>
      </w:r>
    </w:p>
    <w:p w:rsidR="00976D10" w:rsidRPr="0079692E" w:rsidRDefault="00976D1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14.1. </w:t>
      </w:r>
      <w:r w:rsidR="00781EAB" w:rsidRPr="0079692E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14.2. </w:t>
      </w:r>
      <w:r w:rsidR="00781EAB" w:rsidRPr="0079692E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79692E">
        <w:rPr>
          <w:rFonts w:ascii="Times New Roman" w:hAnsi="Times New Roman"/>
          <w:sz w:val="22"/>
          <w:szCs w:val="22"/>
        </w:rPr>
        <w:t xml:space="preserve">14.3. </w:t>
      </w:r>
      <w:r w:rsidR="00781EAB" w:rsidRPr="0079692E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79692E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</w:t>
      </w:r>
      <w:r w:rsidR="005D1F03" w:rsidRPr="0079692E">
        <w:rPr>
          <w:rFonts w:ascii="Times New Roman" w:hAnsi="Times New Roman"/>
          <w:sz w:val="22"/>
          <w:szCs w:val="22"/>
        </w:rPr>
        <w:t> </w:t>
      </w:r>
      <w:r w:rsidR="00781EAB" w:rsidRPr="0079692E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 xml:space="preserve">14.4. </w:t>
      </w:r>
      <w:r w:rsidR="00781EAB" w:rsidRPr="0079692E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</w:t>
      </w:r>
      <w:r w:rsidR="005D1F03" w:rsidRPr="0079692E">
        <w:rPr>
          <w:rFonts w:ascii="Times New Roman" w:hAnsi="Times New Roman"/>
          <w:sz w:val="22"/>
          <w:szCs w:val="22"/>
        </w:rPr>
        <w:t> </w:t>
      </w:r>
      <w:r w:rsidR="00781EAB" w:rsidRPr="0079692E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>14.5.</w:t>
      </w:r>
      <w:r w:rsidR="00781EAB" w:rsidRPr="0079692E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>14.6.</w:t>
      </w:r>
      <w:r w:rsidR="00781EAB" w:rsidRPr="0079692E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>14.7.</w:t>
      </w:r>
      <w:r w:rsidR="00781EAB" w:rsidRPr="0079692E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79692E">
        <w:rPr>
          <w:rFonts w:ascii="Times New Roman" w:hAnsi="Times New Roman"/>
          <w:sz w:val="22"/>
          <w:szCs w:val="22"/>
        </w:rPr>
        <w:t xml:space="preserve"> – </w:t>
      </w:r>
      <w:r w:rsidR="00781EAB" w:rsidRPr="0079692E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79692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bCs/>
          <w:spacing w:val="-6"/>
          <w:sz w:val="22"/>
          <w:szCs w:val="22"/>
        </w:rPr>
        <w:t xml:space="preserve">14.8. </w:t>
      </w:r>
      <w:r w:rsidR="00FD7270" w:rsidRPr="0079692E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79692E">
        <w:rPr>
          <w:rFonts w:ascii="Times New Roman" w:hAnsi="Times New Roman"/>
          <w:sz w:val="22"/>
          <w:szCs w:val="22"/>
        </w:rPr>
        <w:t xml:space="preserve">– </w:t>
      </w:r>
      <w:r w:rsidR="00FD7270" w:rsidRPr="0079692E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79692E" w:rsidRDefault="00FD727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79692E">
        <w:rPr>
          <w:rFonts w:ascii="Times New Roman" w:hAnsi="Times New Roman"/>
          <w:b/>
          <w:sz w:val="22"/>
          <w:szCs w:val="22"/>
        </w:rPr>
        <w:t>Приложения:</w:t>
      </w:r>
    </w:p>
    <w:p w:rsidR="00D47F49" w:rsidRPr="0079692E" w:rsidRDefault="00FD7270" w:rsidP="00EF5677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79692E">
        <w:rPr>
          <w:rFonts w:ascii="Times New Roman" w:hAnsi="Times New Roman"/>
          <w:sz w:val="22"/>
          <w:szCs w:val="22"/>
        </w:rPr>
        <w:t>Приложение №1 к Извещению – Проект договора.</w:t>
      </w:r>
    </w:p>
    <w:sectPr w:rsidR="00D47F49" w:rsidRPr="0079692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B5" w:rsidRDefault="006630B5" w:rsidP="00BE4551">
      <w:pPr>
        <w:spacing w:after="0" w:line="240" w:lineRule="auto"/>
      </w:pPr>
      <w:r>
        <w:separator/>
      </w:r>
    </w:p>
  </w:endnote>
  <w:endnote w:type="continuationSeparator" w:id="1">
    <w:p w:rsidR="006630B5" w:rsidRDefault="006630B5" w:rsidP="00BE4551">
      <w:pPr>
        <w:spacing w:after="0" w:line="240" w:lineRule="auto"/>
      </w:pPr>
      <w:r>
        <w:continuationSeparator/>
      </w:r>
    </w:p>
  </w:endnote>
  <w:endnote w:type="continuationNotice" w:id="2">
    <w:p w:rsidR="006630B5" w:rsidRDefault="006630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B5" w:rsidRDefault="006630B5" w:rsidP="00BE4551">
      <w:pPr>
        <w:spacing w:after="0" w:line="240" w:lineRule="auto"/>
      </w:pPr>
      <w:r>
        <w:separator/>
      </w:r>
    </w:p>
  </w:footnote>
  <w:footnote w:type="continuationSeparator" w:id="1">
    <w:p w:rsidR="006630B5" w:rsidRDefault="006630B5" w:rsidP="00BE4551">
      <w:pPr>
        <w:spacing w:after="0" w:line="240" w:lineRule="auto"/>
      </w:pPr>
      <w:r>
        <w:continuationSeparator/>
      </w:r>
    </w:p>
  </w:footnote>
  <w:footnote w:type="continuationNotice" w:id="2">
    <w:p w:rsidR="006630B5" w:rsidRDefault="006630B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343A8E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343A8E" w:rsidRDefault="00C33334" w:rsidP="00343A8E">
          <w:pPr>
            <w:snapToGrid w:val="0"/>
            <w:spacing w:after="0"/>
            <w:jc w:val="center"/>
            <w:rPr>
              <w:color w:val="1F497D"/>
              <w:sz w:val="20"/>
              <w:szCs w:val="20"/>
              <w:lang w:eastAsia="ar-SA"/>
            </w:rPr>
          </w:pPr>
          <w:r w:rsidRPr="00343A8E"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Pr="00343A8E" w:rsidRDefault="00C33334" w:rsidP="00343A8E">
          <w:pPr>
            <w:widowControl w:val="0"/>
            <w:spacing w:before="480"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</w:rPr>
            <w:t>ИЗВЕЩЕНИЕ (ДОКУМЕНТАЦИЯ) О ПРОВЕДЕНИИ ЗАКУПКИ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br/>
            <w:t>У ЕДИНСТВЕННОГО ПОСТАВЩИКА № 00</w:t>
          </w:r>
          <w:r w:rsidR="00081853">
            <w:rPr>
              <w:rFonts w:ascii="Times New Roman" w:hAnsi="Times New Roman"/>
              <w:b/>
              <w:sz w:val="20"/>
              <w:szCs w:val="20"/>
            </w:rPr>
            <w:t>5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t xml:space="preserve">-19-ЕП 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sz w:val="20"/>
              <w:szCs w:val="20"/>
              <w:shd w:val="clear" w:color="auto" w:fill="FFFFFF"/>
            </w:rPr>
            <w:t xml:space="preserve">Выполнение работ по вырубке древесно-кустарниковой растительности в охранных зонах ЛЭП и расчистке трасс ЛЭП  </w:t>
          </w: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>для нужд</w:t>
          </w:r>
        </w:p>
        <w:p w:rsidR="00081853" w:rsidRPr="00081853" w:rsidRDefault="00081853" w:rsidP="00081853">
          <w:pPr>
            <w:keepNext/>
            <w:keepLines/>
            <w:widowControl w:val="0"/>
            <w:suppressLineNumbers/>
            <w:suppressAutoHyphens/>
            <w:spacing w:after="0" w:line="36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81853">
            <w:rPr>
              <w:rFonts w:ascii="Times New Roman" w:hAnsi="Times New Roman"/>
              <w:b/>
              <w:bCs/>
              <w:sz w:val="20"/>
              <w:szCs w:val="20"/>
            </w:rPr>
            <w:t xml:space="preserve"> ООО «Электротеплосеть»</w:t>
          </w:r>
        </w:p>
        <w:p w:rsidR="00C33334" w:rsidRPr="00343A8E" w:rsidRDefault="00C33334" w:rsidP="00343A8E">
          <w:pPr>
            <w:spacing w:after="0" w:line="360" w:lineRule="auto"/>
            <w:jc w:val="center"/>
            <w:rPr>
              <w:sz w:val="20"/>
              <w:szCs w:val="20"/>
            </w:rPr>
          </w:pPr>
        </w:p>
        <w:p w:rsidR="00C33334" w:rsidRPr="00343A8E" w:rsidRDefault="00C33334" w:rsidP="00343A8E">
          <w:pPr>
            <w:keepNext/>
            <w:keepLines/>
            <w:widowControl w:val="0"/>
            <w:suppressLineNumbers/>
            <w:suppressAutoHyphens/>
            <w:spacing w:after="0"/>
            <w:jc w:val="center"/>
            <w:rPr>
              <w:sz w:val="20"/>
              <w:szCs w:val="20"/>
              <w:lang w:eastAsia="ar-SA"/>
            </w:rPr>
          </w:pPr>
        </w:p>
      </w:tc>
    </w:tr>
  </w:tbl>
  <w:p w:rsidR="00C33334" w:rsidRPr="00343A8E" w:rsidRDefault="00C33334">
    <w:pPr>
      <w:pStyle w:val="aff3"/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12</cp:revision>
  <cp:lastPrinted>2019-05-23T11:31:00Z</cp:lastPrinted>
  <dcterms:created xsi:type="dcterms:W3CDTF">2019-05-23T10:01:00Z</dcterms:created>
  <dcterms:modified xsi:type="dcterms:W3CDTF">2019-11-11T12:56:00Z</dcterms:modified>
</cp:coreProperties>
</file>